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543" w:rsidRDefault="00BB4B26" w:rsidP="00BB4B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4B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Аннотация к </w:t>
      </w:r>
      <w:r w:rsidR="00555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адаптированной учебной </w:t>
      </w:r>
      <w:r w:rsidRPr="00BB4B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программе курса</w:t>
      </w:r>
    </w:p>
    <w:p w:rsidR="00BB4B26" w:rsidRDefault="00BB4B26" w:rsidP="00BB4B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4B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«Основы социальной жизни»</w:t>
      </w:r>
    </w:p>
    <w:p w:rsidR="00555543" w:rsidRDefault="00555543" w:rsidP="00BB4B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Молодовская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основная общеобразовательная школа» </w:t>
      </w:r>
    </w:p>
    <w:p w:rsidR="00555543" w:rsidRPr="00BB4B26" w:rsidRDefault="00555543" w:rsidP="00BB4B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Шаблыкинского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Орловской области</w:t>
      </w:r>
    </w:p>
    <w:p w:rsidR="00BB4B26" w:rsidRPr="00BB4B26" w:rsidRDefault="00BB4B26" w:rsidP="00BB4B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504D"/>
          <w:sz w:val="24"/>
          <w:szCs w:val="24"/>
          <w:lang w:eastAsia="ru-RU"/>
        </w:rPr>
      </w:pPr>
    </w:p>
    <w:p w:rsidR="00BB4B26" w:rsidRPr="00BB4B26" w:rsidRDefault="00BB4B26" w:rsidP="00BB4B26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Программа курса «Основы социальной жизни» для 5</w:t>
      </w:r>
      <w:r w:rsidR="0055554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классов составлена на основе следующих нормативных документов: </w:t>
      </w:r>
    </w:p>
    <w:p w:rsidR="00BB4B26" w:rsidRPr="00BB4B26" w:rsidRDefault="00BB4B26" w:rsidP="00BB4B26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4B26" w:rsidRPr="00BB4B26" w:rsidRDefault="00BB4B26" w:rsidP="00BB4B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B4B26">
        <w:rPr>
          <w:rFonts w:ascii="Times New Roman" w:hAnsi="Times New Roman" w:cs="Times New Roman"/>
          <w:sz w:val="24"/>
          <w:szCs w:val="24"/>
          <w:lang w:eastAsia="ru-RU"/>
        </w:rPr>
        <w:t>1.Федеральный закон РФ от 29.12.2012 № 273-ФЗ «Об образовании в Российской Федерации»</w:t>
      </w:r>
    </w:p>
    <w:p w:rsidR="00BB4B26" w:rsidRPr="00BB4B26" w:rsidRDefault="00BB4B26" w:rsidP="00BB4B26">
      <w:pPr>
        <w:spacing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BB4B26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2.Федеральный государственный стандарт основного общего образования, утверждён приказом Министерства образования и науки РФ от 17 декабря 2010 г. № 1897. </w:t>
      </w:r>
    </w:p>
    <w:p w:rsidR="00555543" w:rsidRDefault="00BB4B26" w:rsidP="00BB4B2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B4B26">
        <w:rPr>
          <w:rFonts w:ascii="Times New Roman" w:hAnsi="Times New Roman" w:cs="Times New Roman"/>
          <w:sz w:val="24"/>
          <w:szCs w:val="24"/>
          <w:lang w:eastAsia="ru-RU"/>
        </w:rPr>
        <w:t xml:space="preserve">3.Примерная адаптированная основная общеобразовательная программа образования </w:t>
      </w:r>
      <w:proofErr w:type="gramStart"/>
      <w:r w:rsidRPr="00BB4B26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B4B26">
        <w:rPr>
          <w:rFonts w:ascii="Times New Roman" w:hAnsi="Times New Roman" w:cs="Times New Roman"/>
          <w:sz w:val="24"/>
          <w:szCs w:val="24"/>
          <w:lang w:eastAsia="ru-RU"/>
        </w:rPr>
        <w:t xml:space="preserve"> с умственной отсталостью </w:t>
      </w:r>
      <w:r w:rsidR="00555543">
        <w:rPr>
          <w:rFonts w:ascii="Times New Roman" w:hAnsi="Times New Roman" w:cs="Times New Roman"/>
          <w:sz w:val="24"/>
          <w:szCs w:val="24"/>
          <w:lang w:eastAsia="ru-RU"/>
        </w:rPr>
        <w:t>(интеллектуальными нарушениями)</w:t>
      </w:r>
    </w:p>
    <w:p w:rsidR="00555543" w:rsidRPr="00555543" w:rsidRDefault="00555543" w:rsidP="005555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B4B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B4B26" w:rsidRPr="00BB4B26">
        <w:rPr>
          <w:rFonts w:ascii="Times New Roman" w:hAnsi="Times New Roman" w:cs="Times New Roman"/>
          <w:sz w:val="24"/>
          <w:szCs w:val="24"/>
          <w:lang w:eastAsia="ru-RU"/>
        </w:rPr>
        <w:t xml:space="preserve">4.Адаптированная основная общеобразовательная программа образования </w:t>
      </w:r>
      <w:proofErr w:type="gramStart"/>
      <w:r w:rsidR="00BB4B26" w:rsidRPr="00BB4B26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BB4B26" w:rsidRPr="00BB4B26">
        <w:rPr>
          <w:rFonts w:ascii="Times New Roman" w:hAnsi="Times New Roman" w:cs="Times New Roman"/>
          <w:sz w:val="24"/>
          <w:szCs w:val="24"/>
          <w:lang w:eastAsia="ru-RU"/>
        </w:rPr>
        <w:t xml:space="preserve"> с умственной отсталостью (интеллектуальными нарушениями) МБОУ </w:t>
      </w:r>
      <w:r w:rsidRPr="00555543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555543">
        <w:rPr>
          <w:rFonts w:ascii="Times New Roman" w:hAnsi="Times New Roman" w:cs="Times New Roman"/>
          <w:sz w:val="24"/>
          <w:szCs w:val="24"/>
          <w:lang w:eastAsia="ru-RU"/>
        </w:rPr>
        <w:t>Молодовская</w:t>
      </w:r>
      <w:proofErr w:type="spellEnd"/>
      <w:r w:rsidRPr="00555543">
        <w:rPr>
          <w:rFonts w:ascii="Times New Roman" w:hAnsi="Times New Roman" w:cs="Times New Roman"/>
          <w:sz w:val="24"/>
          <w:szCs w:val="24"/>
          <w:lang w:eastAsia="ru-RU"/>
        </w:rPr>
        <w:t xml:space="preserve"> основная общеобразовательная школа» </w:t>
      </w:r>
    </w:p>
    <w:p w:rsidR="00555543" w:rsidRPr="00BB4B26" w:rsidRDefault="00555543" w:rsidP="00555543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555543">
        <w:rPr>
          <w:rFonts w:ascii="Times New Roman" w:hAnsi="Times New Roman" w:cs="Times New Roman"/>
          <w:sz w:val="24"/>
          <w:szCs w:val="24"/>
          <w:lang w:eastAsia="ru-RU"/>
        </w:rPr>
        <w:t>Шаблыкинского</w:t>
      </w:r>
      <w:proofErr w:type="spellEnd"/>
      <w:r w:rsidRPr="00555543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Орловской области</w:t>
      </w:r>
      <w:r w:rsidR="00BB4B26" w:rsidRPr="00BB4B26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5.  Учебный план образ</w:t>
      </w:r>
      <w:r w:rsidR="00BB4B26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ования </w:t>
      </w:r>
      <w:proofErr w:type="gramStart"/>
      <w:r w:rsidR="00BB4B26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обучающихся</w:t>
      </w:r>
      <w:proofErr w:type="gramEnd"/>
      <w:r w:rsidR="00BB4B26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с умственной </w:t>
      </w:r>
      <w:r w:rsidR="00BB4B26" w:rsidRPr="00BB4B26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отсталостью (интеллектуальными нарушениями) МБОУ </w:t>
      </w:r>
      <w:r w:rsidRPr="005555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proofErr w:type="spellStart"/>
      <w:r w:rsidRPr="005555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Молодовская</w:t>
      </w:r>
      <w:proofErr w:type="spellEnd"/>
      <w:r w:rsidRPr="005555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основная общеобразовательная школа» </w:t>
      </w:r>
      <w:proofErr w:type="spellStart"/>
      <w:r w:rsidRPr="005555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Шаблыкинского</w:t>
      </w:r>
      <w:proofErr w:type="spellEnd"/>
      <w:r w:rsidRPr="005555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 Орловской области</w:t>
      </w:r>
    </w:p>
    <w:p w:rsidR="00BB4B26" w:rsidRPr="00BB4B26" w:rsidRDefault="00BB4B26" w:rsidP="00BB4B26">
      <w:pPr>
        <w:spacing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BB4B26" w:rsidRPr="00BB4B26" w:rsidRDefault="00BB4B26" w:rsidP="00BB4B26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</w:pPr>
      <w:r w:rsidRPr="00BB4B26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 xml:space="preserve">Цель </w:t>
      </w:r>
      <w:r w:rsidRPr="00BB4B26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учебного предмета «Основы социальной жизни» заключается в дальнейшем развитии и совершенствовании социальной (жизненной) компетенции; навыков самостоятельной, независимой жизни.</w:t>
      </w:r>
    </w:p>
    <w:p w:rsidR="00BB4B26" w:rsidRPr="00BB4B26" w:rsidRDefault="00BB4B26" w:rsidP="00BB4B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Программа составлена с учётом возрастных и психофизических особенностей учащихся, уровня их знаний и умений. Материал программы расположен по принципу усложнения и увеличения объёма сведений. Последовательное изучение тем обеспечивает возможность систематизировано формировать и совершенствовать у детей с нарушением интеллекта необходимые им навыки самообслуживания, ведения домашнего хозяйства, ориентировки в окружающем, а также практически знакомиться с предприятиями, организациями и учреждениями, в которые им придётся обращаться по различным вопросам, начав самостоятельную жизнь. </w:t>
      </w:r>
    </w:p>
    <w:p w:rsidR="00BB4B26" w:rsidRPr="00BB4B26" w:rsidRDefault="00BB4B26" w:rsidP="00BB4B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Большое значение имеют разделы, направленные на формирование умений пользоваться услугами предприятий службы быта, торговли, связи, транспорта, медицинской помощи. Кроме того, данные занятия должны способствовать усвоению морально-этических норм поведения, выработке навыков общения с людьми, развитию художественного вкуса детей и т. д. «Питание» - один из важнейших разделов, который решает очень нужные задачи: расширение кругозора детей о значении питания в жизни и деятельности человека; формирование знаний о разнообразии пищи, её целебных свойствах, о необходимости пищи для роста и развития детского организма, о культуре питания; формирование умений определить простейшими приёмами экологически чистые продукты: приготовить блюда, эстетически оформить, проявить элементы творчества при создании новых вариантов кулинарных рецептов и украшение их.</w:t>
      </w:r>
    </w:p>
    <w:p w:rsidR="00BB4B26" w:rsidRPr="00BB4B26" w:rsidRDefault="00BB4B26" w:rsidP="00BB4B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Каждый раздел программы имеет свое продолжение с 5 по 9 класс</w:t>
      </w:r>
      <w:r w:rsidR="000526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BB4B26" w:rsidRPr="00BB4B26" w:rsidRDefault="00BB4B26" w:rsidP="00BB4B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 </w:t>
      </w:r>
      <w:proofErr w:type="gramStart"/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«Основы социальной жизни» тесно связан с уроками русского языка (закрепление навыков письма при выполнении письменных работ), математики (математический расчет по формулам при подсчете семейного бюджета, продовольственной корзины, пересылки денежных средств и т.п.), географии (знакомство </w:t>
      </w:r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географическим расположением мест производства продуктов питания, потребительских товаров, промышленных предприятий), биологии (знакомство с работой внутренних органов, принимающих участие в переваривании пищи, производство продуктов</w:t>
      </w:r>
      <w:proofErr w:type="gramEnd"/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товаров массового потребления), трудового обучени</w:t>
      </w:r>
      <w:proofErr w:type="gramStart"/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практических заданий по уходу за одеждой). </w:t>
      </w:r>
    </w:p>
    <w:p w:rsidR="00BB4B26" w:rsidRPr="00BB4B26" w:rsidRDefault="00BB4B26" w:rsidP="00BB4B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Обучение носит коррекционную и практическую направленность, что определяется содержанием и структурой учебного предмета.</w:t>
      </w:r>
    </w:p>
    <w:p w:rsidR="00BB4B26" w:rsidRPr="00BB4B26" w:rsidRDefault="00BB4B26" w:rsidP="00BB4B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При изучении курса "Основы социальной жизни" используется </w:t>
      </w:r>
      <w:proofErr w:type="spellStart"/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разноуровневый</w:t>
      </w:r>
      <w:proofErr w:type="spellEnd"/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к формированию знаний с учетом психофизического развития, и индивидуальных особенностей учеников.  </w:t>
      </w:r>
    </w:p>
    <w:p w:rsidR="00BB4B26" w:rsidRPr="00BB4B26" w:rsidRDefault="00BB4B26" w:rsidP="00BB4B26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Основными формами и методами обучения являются практические работы, сюжетно-ролевые игры, беседы; широко используются наглядные средства обучения, демонстрация учебных кинофильмов, презентаций и др.</w:t>
      </w:r>
    </w:p>
    <w:p w:rsidR="00BB4B26" w:rsidRPr="00BB4B26" w:rsidRDefault="00BB4B26" w:rsidP="00BB4B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BB4B26" w:rsidRPr="00BB4B26" w:rsidRDefault="00BB4B26" w:rsidP="00BB4B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B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МЕСТА УЧЕБНОГО ПРЕДМЕТА В УЧЕБНОМ ПЛАНЕ ШКОЛЫ</w:t>
      </w:r>
    </w:p>
    <w:p w:rsidR="00555543" w:rsidRDefault="00555543" w:rsidP="00BB4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4B26" w:rsidRPr="00BB4B26" w:rsidRDefault="00BB4B26" w:rsidP="00BB4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«Основы социальной жизни» изучается с 5 по 9 класс в объеме 272 учебных часов за 5 лет обучения.</w:t>
      </w:r>
    </w:p>
    <w:p w:rsidR="00BB4B26" w:rsidRPr="00BB4B26" w:rsidRDefault="00BB4B26" w:rsidP="00BB4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4B26" w:rsidRPr="00BB4B26" w:rsidRDefault="00BB4B26" w:rsidP="00BB4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</w:t>
      </w:r>
      <w:proofErr w:type="gramStart"/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предназначена для 5 класса рассчитана</w:t>
      </w:r>
      <w:proofErr w:type="gramEnd"/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34 часа, по 1часу в неделю. </w:t>
      </w:r>
    </w:p>
    <w:p w:rsidR="00BB4B26" w:rsidRPr="00BB4B26" w:rsidRDefault="00BB4B26" w:rsidP="00BB4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proofErr w:type="gramStart"/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предназначена для 6 класса рассчитана</w:t>
      </w:r>
      <w:proofErr w:type="gramEnd"/>
      <w:r w:rsidRPr="00BB4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34часа, по 1 часу в неделю.</w:t>
      </w:r>
    </w:p>
    <w:p w:rsidR="00BB4B26" w:rsidRPr="00555543" w:rsidRDefault="00BB4B26" w:rsidP="00BB4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5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предназначена для 7 класса и рассчитана  на 68 часов, по 2 часа в неделю.</w:t>
      </w:r>
    </w:p>
    <w:p w:rsidR="00BB4B26" w:rsidRPr="00555543" w:rsidRDefault="00BB4B26" w:rsidP="00BB4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5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предназначена для 8 класса и рассчитана  на 68 часов, по 2 часа в неделю.</w:t>
      </w:r>
    </w:p>
    <w:p w:rsidR="00BB4B26" w:rsidRPr="00555543" w:rsidRDefault="00BB4B26" w:rsidP="00BB4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5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предназначена для 9 класса и рассчитана  на 68 часов, по 2 часа в неделю.</w:t>
      </w:r>
    </w:p>
    <w:p w:rsidR="00BB4B26" w:rsidRPr="00555543" w:rsidRDefault="00BB4B26" w:rsidP="00BB4B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1276"/>
        <w:gridCol w:w="1417"/>
        <w:gridCol w:w="1276"/>
        <w:gridCol w:w="1276"/>
        <w:gridCol w:w="1284"/>
      </w:tblGrid>
      <w:tr w:rsidR="00BB4B26" w:rsidRPr="00555543" w:rsidTr="00555543">
        <w:tc>
          <w:tcPr>
            <w:tcW w:w="1668" w:type="dxa"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55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Предметная область</w:t>
            </w:r>
          </w:p>
        </w:tc>
        <w:tc>
          <w:tcPr>
            <w:tcW w:w="1559" w:type="dxa"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55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Учебный предмет</w:t>
            </w:r>
          </w:p>
        </w:tc>
        <w:tc>
          <w:tcPr>
            <w:tcW w:w="6529" w:type="dxa"/>
            <w:gridSpan w:val="5"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55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 за год</w:t>
            </w:r>
          </w:p>
        </w:tc>
      </w:tr>
      <w:tr w:rsidR="00BB4B26" w:rsidRPr="00555543" w:rsidTr="00555543">
        <w:tc>
          <w:tcPr>
            <w:tcW w:w="1668" w:type="dxa"/>
            <w:vMerge w:val="restart"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общество</w:t>
            </w:r>
          </w:p>
        </w:tc>
        <w:tc>
          <w:tcPr>
            <w:tcW w:w="1559" w:type="dxa"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1417" w:type="dxa"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1276" w:type="dxa"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1276" w:type="dxa"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1284" w:type="dxa"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класс</w:t>
            </w:r>
          </w:p>
        </w:tc>
      </w:tr>
      <w:tr w:rsidR="00BB4B26" w:rsidRPr="00555543" w:rsidTr="00555543">
        <w:trPr>
          <w:trHeight w:val="828"/>
        </w:trPr>
        <w:tc>
          <w:tcPr>
            <w:tcW w:w="1668" w:type="dxa"/>
            <w:vMerge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социальной жизни</w:t>
            </w:r>
          </w:p>
        </w:tc>
        <w:tc>
          <w:tcPr>
            <w:tcW w:w="1276" w:type="dxa"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84" w:type="dxa"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BB4B26" w:rsidRPr="00555543" w:rsidTr="00555543">
        <w:tc>
          <w:tcPr>
            <w:tcW w:w="3227" w:type="dxa"/>
            <w:gridSpan w:val="2"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84" w:type="dxa"/>
            <w:shd w:val="clear" w:color="auto" w:fill="auto"/>
          </w:tcPr>
          <w:p w:rsidR="00BB4B26" w:rsidRPr="00555543" w:rsidRDefault="00BB4B26" w:rsidP="009F4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5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</w:tbl>
    <w:p w:rsidR="00555543" w:rsidRPr="00555543" w:rsidRDefault="00555543" w:rsidP="00555543">
      <w:pPr>
        <w:shd w:val="clear" w:color="auto" w:fill="FFFFFF"/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5543" w:rsidRPr="00555543" w:rsidRDefault="00555543" w:rsidP="00555543">
      <w:pPr>
        <w:shd w:val="clear" w:color="auto" w:fill="FFFFFF"/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5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</w:t>
      </w:r>
      <w:r w:rsidRPr="00555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данной программы является развитие социальной компетентности у детей с умственной отсталостью (интеллектуальными нарушениями) и подготовка их к самостоятельной жизни в социуме.</w:t>
      </w:r>
    </w:p>
    <w:p w:rsidR="00555543" w:rsidRPr="00555543" w:rsidRDefault="00555543" w:rsidP="00555543">
      <w:pPr>
        <w:shd w:val="clear" w:color="auto" w:fill="FFFFFF"/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5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задачи:</w:t>
      </w:r>
    </w:p>
    <w:p w:rsidR="00555543" w:rsidRPr="00555543" w:rsidRDefault="00555543" w:rsidP="00555543">
      <w:pPr>
        <w:shd w:val="clear" w:color="auto" w:fill="FFFFFF"/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 воспитанников специальной (коррекционной) школы-интерната знаний и умений, способствующих социальной адаптации;</w:t>
      </w:r>
    </w:p>
    <w:p w:rsidR="00555543" w:rsidRPr="00555543" w:rsidRDefault="00555543" w:rsidP="00555543">
      <w:pPr>
        <w:shd w:val="clear" w:color="auto" w:fill="FFFFFF"/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формирование механизмов </w:t>
      </w:r>
      <w:proofErr w:type="spellStart"/>
      <w:r w:rsidRPr="00555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стрессоустойчивого</w:t>
      </w:r>
      <w:proofErr w:type="spellEnd"/>
      <w:r w:rsidRPr="00555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поведения как основы психического здоровья школьника и их социально-психологической адаптации;</w:t>
      </w:r>
    </w:p>
    <w:p w:rsidR="00555543" w:rsidRPr="00555543" w:rsidRDefault="00555543" w:rsidP="00555543">
      <w:pPr>
        <w:shd w:val="clear" w:color="auto" w:fill="FFFFFF"/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коммуникативной функции речи как непременное условие социальной адаптации детей с умственной отсталостью (интеллектуальными нарушениями);</w:t>
      </w:r>
    </w:p>
    <w:p w:rsidR="00555543" w:rsidRPr="00555543" w:rsidRDefault="00555543" w:rsidP="00555543">
      <w:pPr>
        <w:shd w:val="clear" w:color="auto" w:fill="FFFFFF"/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теоретической информации, а также приобретение бытовых навыков;</w:t>
      </w:r>
    </w:p>
    <w:p w:rsidR="00555543" w:rsidRPr="00555543" w:rsidRDefault="00555543" w:rsidP="00555543">
      <w:pPr>
        <w:shd w:val="clear" w:color="auto" w:fill="FFFFFF"/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умений, необходимых подросткам с особыми образовательными потребностями для осуществления своей жизнедеятельности в режиме самостоятельности;</w:t>
      </w:r>
    </w:p>
    <w:p w:rsidR="00555543" w:rsidRPr="00555543" w:rsidRDefault="00555543" w:rsidP="00555543">
      <w:pPr>
        <w:shd w:val="clear" w:color="auto" w:fill="FFFFFF"/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повышение уровня познавательной активности и расширение объема имеющихся знаний и представлений об окружающем мире;</w:t>
      </w:r>
    </w:p>
    <w:p w:rsidR="00555543" w:rsidRPr="00555543" w:rsidRDefault="00555543" w:rsidP="00555543">
      <w:pPr>
        <w:shd w:val="clear" w:color="auto" w:fill="FFFFFF"/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воспитание позитивных качеств личности.</w:t>
      </w:r>
    </w:p>
    <w:p w:rsidR="00555543" w:rsidRPr="00555543" w:rsidRDefault="00555543" w:rsidP="00555543">
      <w:pPr>
        <w:shd w:val="clear" w:color="auto" w:fill="FFFFFF"/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 ОСЖ изучается с 5 по 9 классы. Это позволяет учителю, соблюдая принципы систематичности и последовательности в обучении при сообщении нового </w:t>
      </w:r>
      <w:r w:rsidRPr="00555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материала использовать опыт учащихся как базу для расширения их знаний, совершенствования имеющихся у них умений и навыков и формирования новых. Изучаемый предмет имеет своё логическое продолжение в системе внеклассной работы. Воспитатель осуществляет закрепление полученных на занятиях по ОСЖ знаний и умений в процессе практической работы, формирует на их основе прочные навыки. Только комплексная совместная деятельность учителя и воспитателя позволит достичь желаемых результатов.</w:t>
      </w:r>
    </w:p>
    <w:p w:rsidR="00555543" w:rsidRPr="00555543" w:rsidRDefault="00555543" w:rsidP="00555543">
      <w:pPr>
        <w:shd w:val="clear" w:color="auto" w:fill="FFFFFF"/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55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по ОСЖ проводятся в специальном кабинете, в котором отведены места для учащихся и для оборудования, обеспечивающего выполнение в полном объеме всех видов практических работ, предусмотренных программой. При организации кабинета учитываются санитарно-гигиенические нормы и правила техники безопасности.</w:t>
      </w:r>
    </w:p>
    <w:p w:rsidR="00555543" w:rsidRPr="00555543" w:rsidRDefault="00555543" w:rsidP="00555543">
      <w:pPr>
        <w:shd w:val="clear" w:color="auto" w:fill="FFFFFF"/>
        <w:spacing w:after="15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0965" w:rsidRDefault="00D70965"/>
    <w:sectPr w:rsidR="00D70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8D0"/>
    <w:rsid w:val="00052633"/>
    <w:rsid w:val="00555543"/>
    <w:rsid w:val="00BB4B26"/>
    <w:rsid w:val="00CB08D0"/>
    <w:rsid w:val="00D70965"/>
    <w:rsid w:val="00FC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72ABB-BDE5-49F1-B456-497741379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Nikolay</cp:lastModifiedBy>
  <cp:revision>3</cp:revision>
  <dcterms:created xsi:type="dcterms:W3CDTF">2022-03-23T10:12:00Z</dcterms:created>
  <dcterms:modified xsi:type="dcterms:W3CDTF">2022-03-23T10:13:00Z</dcterms:modified>
</cp:coreProperties>
</file>